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A3C9D" w14:textId="77777777" w:rsidR="00924CF2" w:rsidRPr="0095252B" w:rsidRDefault="0095252B" w:rsidP="0095252B">
      <w:pPr>
        <w:pStyle w:val="1"/>
        <w:jc w:val="center"/>
        <w:rPr>
          <w:lang w:val="ru-RU"/>
        </w:rPr>
      </w:pPr>
      <w:r>
        <w:rPr>
          <w:lang w:val="ru-RU"/>
        </w:rPr>
        <w:t>Полет на Луну</w:t>
      </w:r>
    </w:p>
    <w:p w14:paraId="1BC4460D" w14:textId="77777777" w:rsidR="00C40FB0" w:rsidRPr="0069112E" w:rsidRDefault="00C40FB0">
      <w:pPr>
        <w:rPr>
          <w:lang w:val="ru-RU"/>
        </w:rPr>
      </w:pPr>
    </w:p>
    <w:p w14:paraId="53C03398" w14:textId="77777777" w:rsidR="0095252B" w:rsidRDefault="0095252B" w:rsidP="0095252B">
      <w:pPr>
        <w:jc w:val="right"/>
        <w:rPr>
          <w:lang w:val="ru-RU"/>
        </w:rPr>
      </w:pPr>
      <w:r>
        <w:rPr>
          <w:lang w:val="ru-RU"/>
        </w:rPr>
        <w:t>Валерий Очков</w:t>
      </w:r>
      <w:r w:rsidR="009E3B71">
        <w:rPr>
          <w:lang w:val="ru-RU"/>
        </w:rPr>
        <w:t xml:space="preserve"> (Россия)</w:t>
      </w:r>
    </w:p>
    <w:p w14:paraId="0F882404" w14:textId="77777777" w:rsidR="0069112E" w:rsidRDefault="0069112E" w:rsidP="0095252B">
      <w:pPr>
        <w:jc w:val="right"/>
        <w:rPr>
          <w:lang w:val="ru-RU"/>
        </w:rPr>
      </w:pPr>
      <w:r>
        <w:rPr>
          <w:lang w:val="ru-RU"/>
        </w:rPr>
        <w:t>Мартин Краска</w:t>
      </w:r>
      <w:r w:rsidR="009E3B71">
        <w:rPr>
          <w:lang w:val="ru-RU"/>
        </w:rPr>
        <w:t xml:space="preserve"> (Германия)</w:t>
      </w:r>
    </w:p>
    <w:p w14:paraId="74DA601A" w14:textId="2B019EAC" w:rsidR="009E3B71" w:rsidRDefault="00280598" w:rsidP="0095252B">
      <w:pPr>
        <w:jc w:val="right"/>
        <w:rPr>
          <w:lang w:val="ru-RU"/>
        </w:rPr>
      </w:pPr>
      <w:r>
        <w:rPr>
          <w:lang w:val="ru-RU"/>
        </w:rPr>
        <w:t>Альваро Диаз</w:t>
      </w:r>
      <w:r w:rsidR="009E3B71">
        <w:rPr>
          <w:lang w:val="ru-RU"/>
        </w:rPr>
        <w:t xml:space="preserve"> (Уругвай)</w:t>
      </w:r>
    </w:p>
    <w:p w14:paraId="78A5BD8D" w14:textId="77777777" w:rsidR="0069112E" w:rsidRPr="00280598" w:rsidRDefault="0069112E" w:rsidP="0095252B">
      <w:pPr>
        <w:jc w:val="right"/>
        <w:rPr>
          <w:lang w:val="ru-RU"/>
        </w:rPr>
      </w:pPr>
    </w:p>
    <w:p w14:paraId="0965D106" w14:textId="6D1C357B" w:rsidR="00C40FB0" w:rsidRPr="003B140E" w:rsidRDefault="0095252B">
      <w:pPr>
        <w:rPr>
          <w:rFonts w:ascii="Times New Roman" w:hAnsi="Times New Roman" w:cs="Times New Roman"/>
          <w:lang w:val="ru-RU"/>
        </w:rPr>
      </w:pPr>
      <w:r w:rsidRPr="0095252B">
        <w:rPr>
          <w:rFonts w:ascii="Times New Roman" w:hAnsi="Times New Roman" w:cs="Times New Roman"/>
          <w:lang w:val="ru-RU"/>
        </w:rPr>
        <w:t>Так назывался советский мультфильм 1953 года</w:t>
      </w:r>
      <w:r>
        <w:rPr>
          <w:rFonts w:ascii="Times New Roman" w:hAnsi="Times New Roman" w:cs="Times New Roman"/>
          <w:lang w:val="ru-RU"/>
        </w:rPr>
        <w:t>, два кадра которого показаны на рис. 1.</w:t>
      </w:r>
      <w:r w:rsidR="00003761">
        <w:rPr>
          <w:rFonts w:ascii="Times New Roman" w:hAnsi="Times New Roman" w:cs="Times New Roman"/>
          <w:lang w:val="ru-RU"/>
        </w:rPr>
        <w:t xml:space="preserve"> Его можно посмотреть в интернете. Фильм наивный, но довольно забавный. </w:t>
      </w:r>
      <w:r w:rsidR="00277C30">
        <w:rPr>
          <w:rFonts w:ascii="Times New Roman" w:hAnsi="Times New Roman" w:cs="Times New Roman"/>
          <w:lang w:val="ru-RU"/>
        </w:rPr>
        <w:t>А ч</w:t>
      </w:r>
      <w:r w:rsidR="00003761">
        <w:rPr>
          <w:rFonts w:ascii="Times New Roman" w:hAnsi="Times New Roman" w:cs="Times New Roman"/>
          <w:lang w:val="ru-RU"/>
        </w:rPr>
        <w:t>ерез четыре года был запущен первый искусственный спутник Земли</w:t>
      </w:r>
      <w:r w:rsidR="00513EE8">
        <w:rPr>
          <w:rFonts w:ascii="Times New Roman" w:hAnsi="Times New Roman" w:cs="Times New Roman"/>
          <w:lang w:val="ru-RU"/>
        </w:rPr>
        <w:t>. А</w:t>
      </w:r>
      <w:r w:rsidR="00003761">
        <w:rPr>
          <w:rFonts w:ascii="Times New Roman" w:hAnsi="Times New Roman" w:cs="Times New Roman"/>
          <w:lang w:val="ru-RU"/>
        </w:rPr>
        <w:t xml:space="preserve"> в 1961 году </w:t>
      </w:r>
      <w:r w:rsidR="00BF5EA2">
        <w:rPr>
          <w:rFonts w:ascii="Times New Roman" w:hAnsi="Times New Roman" w:cs="Times New Roman"/>
          <w:lang w:val="ru-RU"/>
        </w:rPr>
        <w:t>Юрий Гагарин полетел в космос.</w:t>
      </w:r>
    </w:p>
    <w:p w14:paraId="22107DF7" w14:textId="20D55B3E" w:rsidR="0095252B" w:rsidRDefault="0095252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те времена мальчишки, включая и </w:t>
      </w:r>
      <w:r w:rsidR="00BF5EA2">
        <w:rPr>
          <w:rFonts w:ascii="Times New Roman" w:hAnsi="Times New Roman" w:cs="Times New Roman"/>
          <w:lang w:val="ru-RU"/>
        </w:rPr>
        <w:t xml:space="preserve">первого </w:t>
      </w:r>
      <w:r>
        <w:rPr>
          <w:rFonts w:ascii="Times New Roman" w:hAnsi="Times New Roman" w:cs="Times New Roman"/>
          <w:lang w:val="ru-RU"/>
        </w:rPr>
        <w:t xml:space="preserve">автора этой статьи, так рисовали старт космического аппарата: ракета </w:t>
      </w:r>
      <w:r w:rsidR="00C622FF">
        <w:rPr>
          <w:rFonts w:ascii="Times New Roman" w:hAnsi="Times New Roman" w:cs="Times New Roman"/>
          <w:lang w:val="ru-RU"/>
        </w:rPr>
        <w:t xml:space="preserve">по </w:t>
      </w:r>
      <w:r w:rsidR="00513EE8">
        <w:rPr>
          <w:rFonts w:ascii="Times New Roman" w:hAnsi="Times New Roman" w:cs="Times New Roman"/>
          <w:lang w:val="ru-RU"/>
        </w:rPr>
        <w:t xml:space="preserve">длиннющей </w:t>
      </w:r>
      <w:r w:rsidR="00C622FF">
        <w:rPr>
          <w:rFonts w:ascii="Times New Roman" w:hAnsi="Times New Roman" w:cs="Times New Roman"/>
          <w:lang w:val="ru-RU"/>
        </w:rPr>
        <w:t xml:space="preserve">параболической эстакаде </w:t>
      </w:r>
      <w:r>
        <w:rPr>
          <w:rFonts w:ascii="Times New Roman" w:hAnsi="Times New Roman" w:cs="Times New Roman"/>
          <w:lang w:val="ru-RU"/>
        </w:rPr>
        <w:t xml:space="preserve">разгоняется и </w:t>
      </w:r>
      <w:r w:rsidR="004E2949">
        <w:rPr>
          <w:rFonts w:ascii="Times New Roman" w:hAnsi="Times New Roman" w:cs="Times New Roman"/>
          <w:lang w:val="ru-RU"/>
        </w:rPr>
        <w:t xml:space="preserve">резко </w:t>
      </w:r>
      <w:r w:rsidR="00513EE8">
        <w:rPr>
          <w:rFonts w:ascii="Times New Roman" w:hAnsi="Times New Roman" w:cs="Times New Roman"/>
          <w:lang w:val="ru-RU"/>
        </w:rPr>
        <w:t xml:space="preserve">по диагонали </w:t>
      </w:r>
      <w:r>
        <w:rPr>
          <w:rFonts w:ascii="Times New Roman" w:hAnsi="Times New Roman" w:cs="Times New Roman"/>
          <w:lang w:val="ru-RU"/>
        </w:rPr>
        <w:t xml:space="preserve">взмывает </w:t>
      </w:r>
      <w:r w:rsidR="001E5DB2">
        <w:rPr>
          <w:rFonts w:ascii="Times New Roman" w:hAnsi="Times New Roman" w:cs="Times New Roman"/>
          <w:lang w:val="ru-RU"/>
        </w:rPr>
        <w:t>ввысь «навстречу звездам»</w:t>
      </w:r>
      <w:r w:rsidR="006D5B01">
        <w:rPr>
          <w:rFonts w:ascii="Times New Roman" w:hAnsi="Times New Roman" w:cs="Times New Roman"/>
          <w:lang w:val="ru-RU"/>
        </w:rPr>
        <w:t xml:space="preserve"> – см рис. 1</w:t>
      </w:r>
      <w:r>
        <w:rPr>
          <w:rFonts w:ascii="Times New Roman" w:hAnsi="Times New Roman" w:cs="Times New Roman"/>
          <w:lang w:val="ru-RU"/>
        </w:rPr>
        <w:t>.</w:t>
      </w:r>
    </w:p>
    <w:p w14:paraId="6DBD3BB4" w14:textId="77777777" w:rsidR="00C40FB0" w:rsidRDefault="00C40FB0">
      <w:r>
        <w:rPr>
          <w:noProof/>
        </w:rPr>
        <w:drawing>
          <wp:inline distT="0" distB="0" distL="0" distR="0" wp14:anchorId="51D2C168" wp14:editId="244F7512">
            <wp:extent cx="3587020" cy="4406900"/>
            <wp:effectExtent l="0" t="0" r="0" b="0"/>
            <wp:docPr id="1057367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11" cy="44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5377" w14:textId="77777777" w:rsidR="0095252B" w:rsidRDefault="0095252B">
      <w:pPr>
        <w:rPr>
          <w:lang w:val="ru-RU"/>
        </w:rPr>
      </w:pPr>
      <w:r>
        <w:rPr>
          <w:lang w:val="ru-RU"/>
        </w:rPr>
        <w:t>Рис. 1. Два кадра из мультфильма «Полет на Луну»</w:t>
      </w:r>
    </w:p>
    <w:p w14:paraId="4796C56F" w14:textId="365CF3BE" w:rsidR="004E2949" w:rsidRDefault="00C622FF" w:rsidP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 к</w:t>
      </w:r>
      <w:r w:rsidR="004E2949">
        <w:rPr>
          <w:rFonts w:ascii="Times New Roman" w:hAnsi="Times New Roman" w:cs="Times New Roman"/>
          <w:lang w:val="ru-RU"/>
        </w:rPr>
        <w:t xml:space="preserve">огда </w:t>
      </w:r>
      <w:r w:rsidR="00BF5EA2">
        <w:rPr>
          <w:rFonts w:ascii="Times New Roman" w:hAnsi="Times New Roman" w:cs="Times New Roman"/>
          <w:lang w:val="ru-RU"/>
        </w:rPr>
        <w:t xml:space="preserve">первый </w:t>
      </w:r>
      <w:r w:rsidR="004E2949">
        <w:rPr>
          <w:rFonts w:ascii="Times New Roman" w:hAnsi="Times New Roman" w:cs="Times New Roman"/>
          <w:lang w:val="ru-RU"/>
        </w:rPr>
        <w:t xml:space="preserve">автор, будучи уже не </w:t>
      </w:r>
      <w:r w:rsidR="009E3B71">
        <w:rPr>
          <w:rFonts w:ascii="Times New Roman" w:hAnsi="Times New Roman" w:cs="Times New Roman"/>
          <w:lang w:val="ru-RU"/>
        </w:rPr>
        <w:t>ребенком</w:t>
      </w:r>
      <w:r w:rsidR="004E2949">
        <w:rPr>
          <w:rFonts w:ascii="Times New Roman" w:hAnsi="Times New Roman" w:cs="Times New Roman"/>
          <w:lang w:val="ru-RU"/>
        </w:rPr>
        <w:t xml:space="preserve">, а юношей </w:t>
      </w:r>
      <w:r w:rsidR="009E3B71">
        <w:rPr>
          <w:rFonts w:ascii="Times New Roman" w:hAnsi="Times New Roman" w:cs="Times New Roman"/>
          <w:lang w:val="ru-RU"/>
        </w:rPr>
        <w:t xml:space="preserve">впервые </w:t>
      </w:r>
      <w:r w:rsidR="004E2949">
        <w:rPr>
          <w:rFonts w:ascii="Times New Roman" w:hAnsi="Times New Roman" w:cs="Times New Roman"/>
          <w:lang w:val="ru-RU"/>
        </w:rPr>
        <w:t xml:space="preserve">увидел кадры </w:t>
      </w:r>
      <w:r w:rsidR="00BF5EA2">
        <w:rPr>
          <w:rFonts w:ascii="Times New Roman" w:hAnsi="Times New Roman" w:cs="Times New Roman"/>
          <w:lang w:val="ru-RU"/>
        </w:rPr>
        <w:t xml:space="preserve">кинохроники </w:t>
      </w:r>
      <w:r w:rsidR="001667B0">
        <w:rPr>
          <w:rFonts w:ascii="Times New Roman" w:hAnsi="Times New Roman" w:cs="Times New Roman"/>
          <w:lang w:val="ru-RU"/>
        </w:rPr>
        <w:t xml:space="preserve">реального </w:t>
      </w:r>
      <w:r w:rsidR="004E2949">
        <w:rPr>
          <w:rFonts w:ascii="Times New Roman" w:hAnsi="Times New Roman" w:cs="Times New Roman"/>
          <w:lang w:val="ru-RU"/>
        </w:rPr>
        <w:t>пуска ракеты, то он очень удивился и разочаровался. Никакой романтики</w:t>
      </w:r>
      <w:r w:rsidR="00003761">
        <w:rPr>
          <w:rFonts w:ascii="Times New Roman" w:hAnsi="Times New Roman" w:cs="Times New Roman"/>
          <w:lang w:val="ru-RU"/>
        </w:rPr>
        <w:t>!</w:t>
      </w:r>
      <w:r w:rsidR="004E2949">
        <w:rPr>
          <w:rFonts w:ascii="Times New Roman" w:hAnsi="Times New Roman" w:cs="Times New Roman"/>
          <w:lang w:val="ru-RU"/>
        </w:rPr>
        <w:t xml:space="preserve"> </w:t>
      </w:r>
      <w:r w:rsidR="00003761">
        <w:rPr>
          <w:rFonts w:ascii="Times New Roman" w:hAnsi="Times New Roman" w:cs="Times New Roman"/>
          <w:lang w:val="ru-RU"/>
        </w:rPr>
        <w:t>Р</w:t>
      </w:r>
      <w:r w:rsidR="004E2949">
        <w:rPr>
          <w:rFonts w:ascii="Times New Roman" w:hAnsi="Times New Roman" w:cs="Times New Roman"/>
          <w:lang w:val="ru-RU"/>
        </w:rPr>
        <w:t xml:space="preserve">акета, привязанная к какому-то столбу, </w:t>
      </w:r>
      <w:r w:rsidR="00277C30">
        <w:rPr>
          <w:rFonts w:ascii="Times New Roman" w:hAnsi="Times New Roman" w:cs="Times New Roman"/>
          <w:lang w:val="ru-RU"/>
        </w:rPr>
        <w:t xml:space="preserve">отвязывается от </w:t>
      </w:r>
      <w:r w:rsidR="00513EE8">
        <w:rPr>
          <w:rFonts w:ascii="Times New Roman" w:hAnsi="Times New Roman" w:cs="Times New Roman"/>
          <w:lang w:val="ru-RU"/>
        </w:rPr>
        <w:t>него и</w:t>
      </w:r>
      <w:r w:rsidR="00277C30">
        <w:rPr>
          <w:rFonts w:ascii="Times New Roman" w:hAnsi="Times New Roman" w:cs="Times New Roman"/>
          <w:lang w:val="ru-RU"/>
        </w:rPr>
        <w:t xml:space="preserve"> </w:t>
      </w:r>
      <w:r w:rsidR="004E2949">
        <w:rPr>
          <w:rFonts w:ascii="Times New Roman" w:hAnsi="Times New Roman" w:cs="Times New Roman"/>
          <w:lang w:val="ru-RU"/>
        </w:rPr>
        <w:t xml:space="preserve">как бы нехотя отрывается от поверхности </w:t>
      </w:r>
      <w:r w:rsidR="004E2949">
        <w:rPr>
          <w:rFonts w:ascii="Times New Roman" w:hAnsi="Times New Roman" w:cs="Times New Roman"/>
          <w:lang w:val="ru-RU"/>
        </w:rPr>
        <w:lastRenderedPageBreak/>
        <w:t>Земли</w:t>
      </w:r>
      <w:r w:rsidR="00513EE8">
        <w:rPr>
          <w:rFonts w:ascii="Times New Roman" w:hAnsi="Times New Roman" w:cs="Times New Roman"/>
          <w:lang w:val="ru-RU"/>
        </w:rPr>
        <w:t>,</w:t>
      </w:r>
      <w:r w:rsidR="004E2949">
        <w:rPr>
          <w:rFonts w:ascii="Times New Roman" w:hAnsi="Times New Roman" w:cs="Times New Roman"/>
          <w:lang w:val="ru-RU"/>
        </w:rPr>
        <w:t xml:space="preserve"> </w:t>
      </w:r>
      <w:r w:rsidR="006D5B01">
        <w:rPr>
          <w:rFonts w:ascii="Times New Roman" w:hAnsi="Times New Roman" w:cs="Times New Roman"/>
          <w:lang w:val="ru-RU"/>
        </w:rPr>
        <w:t xml:space="preserve">медленно-медленно </w:t>
      </w:r>
      <w:r w:rsidR="004E2949">
        <w:rPr>
          <w:rFonts w:ascii="Times New Roman" w:hAnsi="Times New Roman" w:cs="Times New Roman"/>
          <w:lang w:val="ru-RU"/>
        </w:rPr>
        <w:t>поднима</w:t>
      </w:r>
      <w:r w:rsidR="00513EE8">
        <w:rPr>
          <w:rFonts w:ascii="Times New Roman" w:hAnsi="Times New Roman" w:cs="Times New Roman"/>
          <w:lang w:val="ru-RU"/>
        </w:rPr>
        <w:t>ясь</w:t>
      </w:r>
      <w:r w:rsidR="004E2949">
        <w:rPr>
          <w:rFonts w:ascii="Times New Roman" w:hAnsi="Times New Roman" w:cs="Times New Roman"/>
          <w:lang w:val="ru-RU"/>
        </w:rPr>
        <w:t xml:space="preserve"> вверх.</w:t>
      </w:r>
      <w:r w:rsidR="00BF5EA2">
        <w:rPr>
          <w:rFonts w:ascii="Times New Roman" w:hAnsi="Times New Roman" w:cs="Times New Roman"/>
          <w:lang w:val="ru-RU"/>
        </w:rPr>
        <w:t xml:space="preserve"> </w:t>
      </w:r>
      <w:r w:rsidR="00513EE8">
        <w:rPr>
          <w:rFonts w:ascii="Times New Roman" w:hAnsi="Times New Roman" w:cs="Times New Roman"/>
          <w:lang w:val="ru-RU"/>
        </w:rPr>
        <w:t>Ранее, почти до конца</w:t>
      </w:r>
      <w:r w:rsidR="00277C30">
        <w:rPr>
          <w:rFonts w:ascii="Times New Roman" w:hAnsi="Times New Roman" w:cs="Times New Roman"/>
          <w:lang w:val="ru-RU"/>
        </w:rPr>
        <w:t xml:space="preserve"> 60-х годов прошлого века</w:t>
      </w:r>
      <w:r w:rsidR="005C0D6B">
        <w:rPr>
          <w:rFonts w:ascii="Times New Roman" w:hAnsi="Times New Roman" w:cs="Times New Roman"/>
          <w:lang w:val="ru-RU"/>
        </w:rPr>
        <w:t xml:space="preserve"> </w:t>
      </w:r>
      <w:r w:rsidR="00513EE8">
        <w:rPr>
          <w:rFonts w:ascii="Times New Roman" w:hAnsi="Times New Roman" w:cs="Times New Roman"/>
          <w:lang w:val="ru-RU"/>
        </w:rPr>
        <w:t>кинохронику с</w:t>
      </w:r>
      <w:r w:rsidR="005C0D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реальн</w:t>
      </w:r>
      <w:r w:rsidR="00513EE8">
        <w:rPr>
          <w:rFonts w:ascii="Times New Roman" w:hAnsi="Times New Roman" w:cs="Times New Roman"/>
          <w:lang w:val="ru-RU"/>
        </w:rPr>
        <w:t>ым</w:t>
      </w:r>
      <w:r>
        <w:rPr>
          <w:rFonts w:ascii="Times New Roman" w:hAnsi="Times New Roman" w:cs="Times New Roman"/>
          <w:lang w:val="ru-RU"/>
        </w:rPr>
        <w:t xml:space="preserve"> </w:t>
      </w:r>
      <w:r w:rsidR="005C0D6B">
        <w:rPr>
          <w:rFonts w:ascii="Times New Roman" w:hAnsi="Times New Roman" w:cs="Times New Roman"/>
          <w:lang w:val="ru-RU"/>
        </w:rPr>
        <w:t>запуск</w:t>
      </w:r>
      <w:r w:rsidR="00513EE8">
        <w:rPr>
          <w:rFonts w:ascii="Times New Roman" w:hAnsi="Times New Roman" w:cs="Times New Roman"/>
          <w:lang w:val="ru-RU"/>
        </w:rPr>
        <w:t>ом</w:t>
      </w:r>
      <w:r w:rsidR="005C0D6B">
        <w:rPr>
          <w:rFonts w:ascii="Times New Roman" w:hAnsi="Times New Roman" w:cs="Times New Roman"/>
          <w:lang w:val="ru-RU"/>
        </w:rPr>
        <w:t xml:space="preserve"> ракет не показывали по соображениям секретности.</w:t>
      </w:r>
      <w:r w:rsidR="00FE4CFE">
        <w:rPr>
          <w:rFonts w:ascii="Times New Roman" w:hAnsi="Times New Roman" w:cs="Times New Roman"/>
          <w:lang w:val="ru-RU"/>
        </w:rPr>
        <w:t xml:space="preserve"> Поэтому и рисовали всякие огромные эстакады.</w:t>
      </w:r>
    </w:p>
    <w:p w14:paraId="7E211EEB" w14:textId="77777777" w:rsidR="004E2949" w:rsidRDefault="004E2949" w:rsidP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 давайте </w:t>
      </w:r>
      <w:r w:rsidR="001667B0">
        <w:rPr>
          <w:rFonts w:ascii="Times New Roman" w:hAnsi="Times New Roman" w:cs="Times New Roman"/>
          <w:lang w:val="ru-RU"/>
        </w:rPr>
        <w:t xml:space="preserve">установим </w:t>
      </w:r>
      <w:r>
        <w:rPr>
          <w:rFonts w:ascii="Times New Roman" w:hAnsi="Times New Roman" w:cs="Times New Roman"/>
          <w:lang w:val="ru-RU"/>
        </w:rPr>
        <w:t xml:space="preserve">с сайта </w:t>
      </w:r>
      <w:r>
        <w:rPr>
          <w:rFonts w:ascii="Times New Roman" w:hAnsi="Times New Roman" w:cs="Times New Roman"/>
        </w:rPr>
        <w:t>www</w:t>
      </w:r>
      <w:r w:rsidRPr="004E2949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smsth.com на своем компьютере физико-математическую программу </w:t>
      </w:r>
      <w:r>
        <w:rPr>
          <w:rFonts w:ascii="Times New Roman" w:hAnsi="Times New Roman" w:cs="Times New Roman"/>
        </w:rPr>
        <w:t>SMath</w:t>
      </w:r>
      <w:r w:rsidRPr="004E294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 рассчитаем пуск ракеты – изменение во времени ее высоты и скорости. Заодно по</w:t>
      </w:r>
      <w:r w:rsidR="005C0D6B">
        <w:rPr>
          <w:rFonts w:ascii="Times New Roman" w:hAnsi="Times New Roman" w:cs="Times New Roman"/>
          <w:lang w:val="ru-RU"/>
        </w:rPr>
        <w:t>кажем</w:t>
      </w:r>
      <w:r>
        <w:rPr>
          <w:rFonts w:ascii="Times New Roman" w:hAnsi="Times New Roman" w:cs="Times New Roman"/>
          <w:lang w:val="ru-RU"/>
        </w:rPr>
        <w:t>, зачем ракеты по совету Циолковского делают многоступенчатыми.</w:t>
      </w:r>
    </w:p>
    <w:p w14:paraId="57AC1747" w14:textId="77777777" w:rsidR="00E829BE" w:rsidRPr="00197CE6" w:rsidRDefault="004E2949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рис. </w:t>
      </w:r>
      <w:r w:rsidR="009E3B71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 показан такой расчет </w:t>
      </w:r>
      <w:r w:rsidR="001667B0">
        <w:rPr>
          <w:rFonts w:ascii="Times New Roman" w:hAnsi="Times New Roman" w:cs="Times New Roman"/>
          <w:lang w:val="ru-RU"/>
        </w:rPr>
        <w:t xml:space="preserve">в среде </w:t>
      </w:r>
      <w:r w:rsidR="001667B0">
        <w:rPr>
          <w:rFonts w:ascii="Times New Roman" w:hAnsi="Times New Roman" w:cs="Times New Roman"/>
        </w:rPr>
        <w:t>SMath</w:t>
      </w:r>
      <w:r w:rsidR="001667B0" w:rsidRPr="001667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одноступенчатой ракеты</w:t>
      </w:r>
      <w:r w:rsidR="001F4879">
        <w:rPr>
          <w:rFonts w:ascii="Times New Roman" w:hAnsi="Times New Roman" w:cs="Times New Roman"/>
          <w:lang w:val="ru-RU"/>
        </w:rPr>
        <w:t>.</w:t>
      </w:r>
      <w:r w:rsidR="00277C30">
        <w:rPr>
          <w:rFonts w:ascii="Times New Roman" w:hAnsi="Times New Roman" w:cs="Times New Roman"/>
          <w:lang w:val="ru-RU"/>
        </w:rPr>
        <w:t xml:space="preserve"> Исходные данны</w:t>
      </w:r>
      <w:r w:rsidR="00063644">
        <w:rPr>
          <w:rFonts w:ascii="Times New Roman" w:hAnsi="Times New Roman" w:cs="Times New Roman"/>
          <w:lang w:val="ru-RU"/>
        </w:rPr>
        <w:t>е</w:t>
      </w:r>
      <w:r w:rsidR="00277C30">
        <w:rPr>
          <w:rFonts w:ascii="Times New Roman" w:hAnsi="Times New Roman" w:cs="Times New Roman"/>
          <w:lang w:val="ru-RU"/>
        </w:rPr>
        <w:t xml:space="preserve"> условные</w:t>
      </w:r>
      <w:r w:rsidR="00063644">
        <w:rPr>
          <w:rFonts w:ascii="Times New Roman" w:hAnsi="Times New Roman" w:cs="Times New Roman"/>
          <w:lang w:val="ru-RU"/>
        </w:rPr>
        <w:t>. Читатель может ими «поиграть» и посмотреть, что будет получаться.</w:t>
      </w:r>
    </w:p>
    <w:p w14:paraId="0005ED04" w14:textId="2CD749FC" w:rsidR="00E829BE" w:rsidRPr="00C93B37" w:rsidRDefault="00C93B37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6028DDF" wp14:editId="3349AF4F">
            <wp:extent cx="3538855" cy="4521200"/>
            <wp:effectExtent l="0" t="0" r="4445" b="0"/>
            <wp:docPr id="17221567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26D58" w14:textId="77777777" w:rsidR="00E829BE" w:rsidRPr="001F4879" w:rsidRDefault="001F4879">
      <w:pPr>
        <w:rPr>
          <w:lang w:val="ru-RU"/>
        </w:rPr>
      </w:pPr>
      <w:r>
        <w:rPr>
          <w:lang w:val="ru-RU"/>
        </w:rPr>
        <w:t xml:space="preserve">Рис. </w:t>
      </w:r>
      <w:r w:rsidR="009E3B71">
        <w:rPr>
          <w:lang w:val="ru-RU"/>
        </w:rPr>
        <w:t>2</w:t>
      </w:r>
      <w:r>
        <w:rPr>
          <w:lang w:val="ru-RU"/>
        </w:rPr>
        <w:t xml:space="preserve">. </w:t>
      </w:r>
      <w:r w:rsidR="00197CE6">
        <w:rPr>
          <w:lang w:val="ru-RU"/>
        </w:rPr>
        <w:t>Расчет полета одноступенчатой ракеты</w:t>
      </w:r>
    </w:p>
    <w:p w14:paraId="2109C055" w14:textId="400F4BAC" w:rsidR="00E829BE" w:rsidRDefault="0006364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197CE6">
        <w:rPr>
          <w:rFonts w:ascii="Times New Roman" w:hAnsi="Times New Roman" w:cs="Times New Roman"/>
          <w:lang w:val="ru-RU"/>
        </w:rPr>
        <w:t>ифференциальное уравнение</w:t>
      </w:r>
      <w:r w:rsidR="001667B0">
        <w:rPr>
          <w:rFonts w:ascii="Times New Roman" w:hAnsi="Times New Roman" w:cs="Times New Roman"/>
          <w:lang w:val="ru-RU"/>
        </w:rPr>
        <w:t xml:space="preserve"> </w:t>
      </w:r>
      <w:r w:rsidR="00BB2E4E">
        <w:rPr>
          <w:rFonts w:ascii="Times New Roman" w:hAnsi="Times New Roman" w:cs="Times New Roman"/>
          <w:lang w:val="ru-RU"/>
        </w:rPr>
        <w:t xml:space="preserve">(частный случай уравнения Мещерского) </w:t>
      </w:r>
      <w:r w:rsidR="001667B0">
        <w:rPr>
          <w:rFonts w:ascii="Times New Roman" w:hAnsi="Times New Roman" w:cs="Times New Roman"/>
          <w:lang w:val="ru-RU"/>
        </w:rPr>
        <w:t>с начальными условиями (см. рамку на рис. 2)</w:t>
      </w:r>
      <w:r w:rsidR="00197CE6">
        <w:rPr>
          <w:rFonts w:ascii="Times New Roman" w:hAnsi="Times New Roman" w:cs="Times New Roman"/>
          <w:lang w:val="ru-RU"/>
        </w:rPr>
        <w:t>, отображающее второй закон Ньютона</w:t>
      </w:r>
      <w:r>
        <w:rPr>
          <w:rFonts w:ascii="Times New Roman" w:hAnsi="Times New Roman" w:cs="Times New Roman"/>
          <w:lang w:val="ru-RU"/>
        </w:rPr>
        <w:t>, решается численно</w:t>
      </w:r>
      <w:r w:rsidR="001667B0">
        <w:rPr>
          <w:rFonts w:ascii="Times New Roman" w:hAnsi="Times New Roman" w:cs="Times New Roman"/>
          <w:lang w:val="ru-RU"/>
        </w:rPr>
        <w:t>. М</w:t>
      </w:r>
      <w:r w:rsidR="00197CE6">
        <w:rPr>
          <w:rFonts w:ascii="Times New Roman" w:hAnsi="Times New Roman" w:cs="Times New Roman"/>
          <w:lang w:val="ru-RU"/>
        </w:rPr>
        <w:t xml:space="preserve">асса материальной точки </w:t>
      </w:r>
      <w:r w:rsidR="001667B0">
        <w:rPr>
          <w:rFonts w:ascii="Times New Roman" w:hAnsi="Times New Roman" w:cs="Times New Roman"/>
          <w:lang w:val="ru-RU"/>
        </w:rPr>
        <w:t>(</w:t>
      </w:r>
      <w:r w:rsidR="00197CE6">
        <w:rPr>
          <w:rFonts w:ascii="Times New Roman" w:hAnsi="Times New Roman" w:cs="Times New Roman"/>
          <w:lang w:val="ru-RU"/>
        </w:rPr>
        <w:t xml:space="preserve">физического объекта, </w:t>
      </w:r>
      <w:r w:rsidR="00230C89">
        <w:rPr>
          <w:rFonts w:ascii="Times New Roman" w:hAnsi="Times New Roman" w:cs="Times New Roman"/>
          <w:lang w:val="ru-RU"/>
        </w:rPr>
        <w:t>имеющего</w:t>
      </w:r>
      <w:r w:rsidR="00197CE6">
        <w:rPr>
          <w:rFonts w:ascii="Times New Roman" w:hAnsi="Times New Roman" w:cs="Times New Roman"/>
          <w:lang w:val="ru-RU"/>
        </w:rPr>
        <w:t xml:space="preserve"> массу</w:t>
      </w:r>
      <w:r w:rsidR="00230C89">
        <w:rPr>
          <w:rFonts w:ascii="Times New Roman" w:hAnsi="Times New Roman" w:cs="Times New Roman"/>
          <w:lang w:val="ru-RU"/>
        </w:rPr>
        <w:t>,</w:t>
      </w:r>
      <w:r w:rsidR="00197CE6">
        <w:rPr>
          <w:rFonts w:ascii="Times New Roman" w:hAnsi="Times New Roman" w:cs="Times New Roman"/>
          <w:lang w:val="ru-RU"/>
        </w:rPr>
        <w:t xml:space="preserve"> но не имеющего размера</w:t>
      </w:r>
      <w:r w:rsidR="001667B0">
        <w:rPr>
          <w:rFonts w:ascii="Times New Roman" w:hAnsi="Times New Roman" w:cs="Times New Roman"/>
          <w:lang w:val="ru-RU"/>
        </w:rPr>
        <w:t>)</w:t>
      </w:r>
      <w:r w:rsidR="00197CE6">
        <w:rPr>
          <w:rFonts w:ascii="Times New Roman" w:hAnsi="Times New Roman" w:cs="Times New Roman"/>
          <w:lang w:val="ru-RU"/>
        </w:rPr>
        <w:t xml:space="preserve"> </w:t>
      </w:r>
      <w:r w:rsidR="00230C89">
        <w:rPr>
          <w:rFonts w:ascii="Times New Roman" w:hAnsi="Times New Roman" w:cs="Times New Roman"/>
          <w:lang w:val="ru-RU"/>
        </w:rPr>
        <w:t>меняется</w:t>
      </w:r>
      <w:r w:rsidR="00003761">
        <w:rPr>
          <w:rFonts w:ascii="Times New Roman" w:hAnsi="Times New Roman" w:cs="Times New Roman"/>
          <w:lang w:val="ru-RU"/>
        </w:rPr>
        <w:t xml:space="preserve"> за счет сгорания топлива и окислителя</w:t>
      </w:r>
      <w:r w:rsidR="00C93B37">
        <w:rPr>
          <w:rFonts w:ascii="Times New Roman" w:hAnsi="Times New Roman" w:cs="Times New Roman"/>
          <w:lang w:val="ru-RU"/>
        </w:rPr>
        <w:t>. Эта масса</w:t>
      </w:r>
      <w:r w:rsidR="00B74AED">
        <w:rPr>
          <w:rFonts w:ascii="Times New Roman" w:hAnsi="Times New Roman" w:cs="Times New Roman"/>
          <w:lang w:val="ru-RU"/>
        </w:rPr>
        <w:t xml:space="preserve"> умножается на ускорение (левая часть уравнения)</w:t>
      </w:r>
      <w:r w:rsidR="00230C89">
        <w:rPr>
          <w:rFonts w:ascii="Times New Roman" w:hAnsi="Times New Roman" w:cs="Times New Roman"/>
          <w:lang w:val="ru-RU"/>
        </w:rPr>
        <w:t xml:space="preserve">. </w:t>
      </w:r>
      <w:r w:rsidR="00003761">
        <w:rPr>
          <w:rFonts w:ascii="Times New Roman" w:hAnsi="Times New Roman" w:cs="Times New Roman"/>
          <w:lang w:val="ru-RU"/>
        </w:rPr>
        <w:t>Н</w:t>
      </w:r>
      <w:r w:rsidR="001667B0">
        <w:rPr>
          <w:rFonts w:ascii="Times New Roman" w:hAnsi="Times New Roman" w:cs="Times New Roman"/>
          <w:lang w:val="ru-RU"/>
        </w:rPr>
        <w:t>а</w:t>
      </w:r>
      <w:r w:rsidR="00003761">
        <w:rPr>
          <w:rFonts w:ascii="Times New Roman" w:hAnsi="Times New Roman" w:cs="Times New Roman"/>
          <w:lang w:val="ru-RU"/>
        </w:rPr>
        <w:t xml:space="preserve"> точку</w:t>
      </w:r>
      <w:r w:rsidR="00230C89">
        <w:rPr>
          <w:rFonts w:ascii="Times New Roman" w:hAnsi="Times New Roman" w:cs="Times New Roman"/>
          <w:lang w:val="ru-RU"/>
        </w:rPr>
        <w:t xml:space="preserve"> действуют две силы в противоположных направлениях – тяга ракетного двигателя </w:t>
      </w:r>
      <w:r w:rsidR="009850AE">
        <w:rPr>
          <w:rFonts w:ascii="Times New Roman" w:hAnsi="Times New Roman" w:cs="Times New Roman"/>
          <w:lang w:val="ru-RU"/>
        </w:rPr>
        <w:t>(</w:t>
      </w:r>
      <w:r w:rsidR="009850AE" w:rsidRPr="009850AE">
        <w:rPr>
          <w:rFonts w:ascii="Courier New" w:hAnsi="Courier New" w:cs="Courier New"/>
          <w:i/>
          <w:iCs/>
        </w:rPr>
        <w:t>F</w:t>
      </w:r>
      <w:r w:rsidR="009850AE" w:rsidRPr="009850AE">
        <w:rPr>
          <w:rFonts w:ascii="Times New Roman" w:hAnsi="Times New Roman" w:cs="Times New Roman"/>
          <w:lang w:val="ru-RU"/>
        </w:rPr>
        <w:t>)</w:t>
      </w:r>
      <w:r w:rsidR="009850AE">
        <w:rPr>
          <w:rFonts w:ascii="Times New Roman" w:hAnsi="Times New Roman" w:cs="Times New Roman"/>
          <w:lang w:val="ru-RU"/>
        </w:rPr>
        <w:t xml:space="preserve"> </w:t>
      </w:r>
      <w:r w:rsidR="00230C89">
        <w:rPr>
          <w:rFonts w:ascii="Times New Roman" w:hAnsi="Times New Roman" w:cs="Times New Roman"/>
          <w:lang w:val="ru-RU"/>
        </w:rPr>
        <w:t>и сила притяжения Земли</w:t>
      </w:r>
      <w:r w:rsidR="00B74AED">
        <w:rPr>
          <w:rFonts w:ascii="Times New Roman" w:hAnsi="Times New Roman" w:cs="Times New Roman"/>
          <w:lang w:val="ru-RU"/>
        </w:rPr>
        <w:t xml:space="preserve">. Это </w:t>
      </w:r>
      <w:r w:rsidR="00230C89">
        <w:rPr>
          <w:rFonts w:ascii="Times New Roman" w:hAnsi="Times New Roman" w:cs="Times New Roman"/>
          <w:lang w:val="ru-RU"/>
        </w:rPr>
        <w:t>правая часть уравнения.</w:t>
      </w:r>
      <w:r w:rsidR="00003761">
        <w:rPr>
          <w:rFonts w:ascii="Times New Roman" w:hAnsi="Times New Roman" w:cs="Times New Roman"/>
          <w:lang w:val="ru-RU"/>
        </w:rPr>
        <w:t xml:space="preserve"> Первая сила постоянная, а вторая уменьшается за счет сгорания топлива.</w:t>
      </w:r>
      <w:r w:rsidR="009850AE">
        <w:rPr>
          <w:rFonts w:ascii="Times New Roman" w:hAnsi="Times New Roman" w:cs="Times New Roman"/>
          <w:lang w:val="ru-RU"/>
        </w:rPr>
        <w:t xml:space="preserve"> Функция </w:t>
      </w:r>
      <w:r w:rsidR="009850AE" w:rsidRPr="009850AE">
        <w:rPr>
          <w:rFonts w:ascii="Courier New" w:hAnsi="Courier New" w:cs="Courier New"/>
        </w:rPr>
        <w:t>rkfixed</w:t>
      </w:r>
      <w:r w:rsidR="009850AE">
        <w:rPr>
          <w:rFonts w:ascii="Times New Roman" w:hAnsi="Times New Roman" w:cs="Times New Roman"/>
          <w:lang w:val="ru-RU"/>
        </w:rPr>
        <w:t>, реализующая метод Рунге – Кутт</w:t>
      </w:r>
      <w:r w:rsidR="00B74AED">
        <w:rPr>
          <w:rFonts w:ascii="Times New Roman" w:hAnsi="Times New Roman" w:cs="Times New Roman"/>
          <w:lang w:val="ru-RU"/>
        </w:rPr>
        <w:t>ы</w:t>
      </w:r>
      <w:r w:rsidR="009850AE">
        <w:rPr>
          <w:rFonts w:ascii="Times New Roman" w:hAnsi="Times New Roman" w:cs="Times New Roman"/>
          <w:lang w:val="ru-RU"/>
        </w:rPr>
        <w:t xml:space="preserve"> (</w:t>
      </w:r>
      <w:r w:rsidR="009850AE">
        <w:rPr>
          <w:rFonts w:ascii="Times New Roman" w:hAnsi="Times New Roman" w:cs="Times New Roman"/>
        </w:rPr>
        <w:t>rk</w:t>
      </w:r>
      <w:r w:rsidR="009850AE">
        <w:rPr>
          <w:rFonts w:ascii="Times New Roman" w:hAnsi="Times New Roman" w:cs="Times New Roman"/>
          <w:lang w:val="ru-RU"/>
        </w:rPr>
        <w:t xml:space="preserve">) с фиксированным шагом (fixed – см. </w:t>
      </w:r>
      <w:r w:rsidR="00CA6372" w:rsidRPr="00CA6372">
        <w:rPr>
          <w:rFonts w:ascii="Times New Roman" w:hAnsi="Times New Roman" w:cs="Times New Roman"/>
          <w:lang w:val="ru-RU"/>
        </w:rPr>
        <w:t>https://ru.wikipedia.org/wiki/Метод_Рунге_—_Кутты</w:t>
      </w:r>
      <w:r w:rsidR="00CA6372">
        <w:rPr>
          <w:rFonts w:ascii="Times New Roman" w:hAnsi="Times New Roman" w:cs="Times New Roman"/>
          <w:lang w:val="ru-RU"/>
        </w:rPr>
        <w:t>)</w:t>
      </w:r>
      <w:r w:rsidR="00C93B37">
        <w:rPr>
          <w:rFonts w:ascii="Times New Roman" w:hAnsi="Times New Roman" w:cs="Times New Roman"/>
          <w:lang w:val="ru-RU"/>
        </w:rPr>
        <w:t>,</w:t>
      </w:r>
      <w:r w:rsidR="001667B0">
        <w:rPr>
          <w:rFonts w:ascii="Times New Roman" w:hAnsi="Times New Roman" w:cs="Times New Roman"/>
          <w:lang w:val="ru-RU"/>
        </w:rPr>
        <w:t xml:space="preserve"> разбивает врем</w:t>
      </w:r>
      <w:r w:rsidR="00C93B37">
        <w:rPr>
          <w:rFonts w:ascii="Times New Roman" w:hAnsi="Times New Roman" w:cs="Times New Roman"/>
          <w:lang w:val="ru-RU"/>
        </w:rPr>
        <w:t>я</w:t>
      </w:r>
      <w:r w:rsidR="00C93B37" w:rsidRPr="00C93B37">
        <w:rPr>
          <w:rFonts w:ascii="Times New Roman" w:hAnsi="Times New Roman" w:cs="Times New Roman"/>
          <w:lang w:val="ru-RU"/>
        </w:rPr>
        <w:t xml:space="preserve"> </w:t>
      </w:r>
      <w:r w:rsidR="001667B0">
        <w:rPr>
          <w:rFonts w:ascii="Times New Roman" w:hAnsi="Times New Roman" w:cs="Times New Roman"/>
          <w:lang w:val="ru-RU"/>
        </w:rPr>
        <w:t xml:space="preserve">от нуля до </w:t>
      </w:r>
      <w:r w:rsidR="001667B0" w:rsidRPr="001667B0">
        <w:rPr>
          <w:rFonts w:ascii="Courier New" w:hAnsi="Courier New" w:cs="Courier New"/>
          <w:i/>
          <w:iCs/>
        </w:rPr>
        <w:t>t</w:t>
      </w:r>
      <w:r w:rsidR="001667B0" w:rsidRPr="001667B0">
        <w:rPr>
          <w:rFonts w:ascii="Courier New" w:hAnsi="Courier New" w:cs="Courier New"/>
          <w:i/>
          <w:iCs/>
          <w:vertAlign w:val="subscript"/>
        </w:rPr>
        <w:t>e</w:t>
      </w:r>
      <w:r w:rsidR="001667B0" w:rsidRPr="001667B0">
        <w:rPr>
          <w:rFonts w:ascii="Times New Roman" w:hAnsi="Times New Roman" w:cs="Times New Roman"/>
          <w:lang w:val="ru-RU"/>
        </w:rPr>
        <w:t xml:space="preserve"> </w:t>
      </w:r>
      <w:r w:rsidR="001667B0">
        <w:rPr>
          <w:rFonts w:ascii="Times New Roman" w:hAnsi="Times New Roman" w:cs="Times New Roman"/>
          <w:lang w:val="ru-RU"/>
        </w:rPr>
        <w:t>на 1000 отрезков и рассчитывает на концах этих отрезков дискретные значения времени (</w:t>
      </w:r>
      <w:r w:rsidR="001667B0" w:rsidRPr="001667B0">
        <w:rPr>
          <w:rFonts w:ascii="Courier New" w:hAnsi="Courier New" w:cs="Courier New"/>
          <w:i/>
          <w:iCs/>
        </w:rPr>
        <w:t>t</w:t>
      </w:r>
      <w:r w:rsidR="001667B0">
        <w:rPr>
          <w:rFonts w:ascii="Times New Roman" w:hAnsi="Times New Roman" w:cs="Times New Roman"/>
          <w:lang w:val="ru-RU"/>
        </w:rPr>
        <w:t>), высоты полета (</w:t>
      </w:r>
      <w:r w:rsidR="001667B0" w:rsidRPr="001667B0">
        <w:rPr>
          <w:rFonts w:ascii="Courier New" w:hAnsi="Courier New" w:cs="Courier New"/>
          <w:i/>
          <w:iCs/>
        </w:rPr>
        <w:t>h</w:t>
      </w:r>
      <w:r w:rsidR="001667B0">
        <w:rPr>
          <w:rFonts w:ascii="Times New Roman" w:hAnsi="Times New Roman" w:cs="Times New Roman"/>
          <w:lang w:val="ru-RU"/>
        </w:rPr>
        <w:t>) и скорости ракеты (</w:t>
      </w:r>
      <w:r w:rsidR="001667B0" w:rsidRPr="001667B0">
        <w:rPr>
          <w:rFonts w:ascii="Courier New" w:hAnsi="Courier New" w:cs="Courier New"/>
          <w:i/>
          <w:iCs/>
          <w:lang w:val="ru-RU"/>
        </w:rPr>
        <w:t>v</w:t>
      </w:r>
      <w:r w:rsidR="001667B0">
        <w:rPr>
          <w:rFonts w:ascii="Times New Roman" w:hAnsi="Times New Roman" w:cs="Times New Roman"/>
          <w:lang w:val="ru-RU"/>
        </w:rPr>
        <w:t xml:space="preserve">). Эти дискретные данные заносятся в матрицу </w:t>
      </w:r>
      <w:r w:rsidR="002B594B" w:rsidRPr="002B594B">
        <w:rPr>
          <w:rFonts w:ascii="Courier New" w:hAnsi="Courier New" w:cs="Courier New"/>
          <w:i/>
          <w:iCs/>
        </w:rPr>
        <w:t>thv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с тремя столбцами </w:t>
      </w:r>
      <w:r w:rsidR="002B594B">
        <w:rPr>
          <w:rFonts w:ascii="Times New Roman" w:hAnsi="Times New Roman" w:cs="Times New Roman"/>
          <w:lang w:val="ru-RU"/>
        </w:rPr>
        <w:lastRenderedPageBreak/>
        <w:t xml:space="preserve">и с 1001 строками. Первая строка этой матрицы хранит начальные условия полета – нулевые значения времени, высоты и скорости ракеты. Функция </w:t>
      </w:r>
      <w:r w:rsidR="002B594B" w:rsidRPr="009850AE">
        <w:rPr>
          <w:rFonts w:ascii="Courier New" w:hAnsi="Courier New" w:cs="Courier New"/>
        </w:rPr>
        <w:t>rkfixed</w:t>
      </w:r>
      <w:r w:rsidR="002B594B">
        <w:rPr>
          <w:rFonts w:ascii="Times New Roman" w:hAnsi="Times New Roman" w:cs="Times New Roman"/>
          <w:lang w:val="ru-RU"/>
        </w:rPr>
        <w:t xml:space="preserve"> не может работать с размерными величинами, поэтому в ее третьем аргументе, где задается число разбиений, дополнительно указано, что при вызове этой функции метр, секунда и килограмм равны единице. Затем </w:t>
      </w:r>
      <w:r w:rsidR="00B74AED">
        <w:rPr>
          <w:rFonts w:ascii="Times New Roman" w:hAnsi="Times New Roman" w:cs="Times New Roman"/>
          <w:lang w:val="ru-RU"/>
        </w:rPr>
        <w:t xml:space="preserve">с помощью функции </w:t>
      </w:r>
      <w:r w:rsidR="00B74AED" w:rsidRPr="00B74AED">
        <w:rPr>
          <w:rFonts w:ascii="Courier New" w:hAnsi="Courier New" w:cs="Courier New"/>
          <w:i/>
          <w:iCs/>
        </w:rPr>
        <w:t>col</w:t>
      </w:r>
      <w:r w:rsidR="00B74AED" w:rsidRPr="00B74AED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при изъятии векторов </w:t>
      </w:r>
      <w:r w:rsidR="002B594B" w:rsidRPr="002B594B">
        <w:rPr>
          <w:rFonts w:ascii="Courier New" w:hAnsi="Courier New" w:cs="Courier New"/>
          <w:i/>
          <w:iCs/>
        </w:rPr>
        <w:t>t</w:t>
      </w:r>
      <w:r w:rsidR="002B594B" w:rsidRPr="002B594B">
        <w:rPr>
          <w:rFonts w:ascii="Times New Roman" w:hAnsi="Times New Roman" w:cs="Times New Roman"/>
          <w:lang w:val="ru-RU"/>
        </w:rPr>
        <w:t xml:space="preserve">, </w:t>
      </w:r>
      <w:r w:rsidR="002B594B" w:rsidRPr="002B594B">
        <w:rPr>
          <w:rFonts w:ascii="Courier New" w:hAnsi="Courier New" w:cs="Courier New"/>
          <w:i/>
          <w:iCs/>
        </w:rPr>
        <w:t>h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и </w:t>
      </w:r>
      <w:r w:rsidR="002B594B" w:rsidRPr="002B594B">
        <w:rPr>
          <w:rFonts w:ascii="Courier New" w:hAnsi="Courier New" w:cs="Courier New"/>
          <w:i/>
          <w:iCs/>
        </w:rPr>
        <w:t>v</w:t>
      </w:r>
      <w:r w:rsidR="002B594B" w:rsidRPr="002B594B">
        <w:rPr>
          <w:rFonts w:ascii="Times New Roman" w:hAnsi="Times New Roman" w:cs="Times New Roman"/>
          <w:lang w:val="ru-RU"/>
        </w:rPr>
        <w:t xml:space="preserve"> </w:t>
      </w:r>
      <w:r w:rsidR="002B594B">
        <w:rPr>
          <w:rFonts w:ascii="Times New Roman" w:hAnsi="Times New Roman" w:cs="Times New Roman"/>
          <w:lang w:val="ru-RU"/>
        </w:rPr>
        <w:t xml:space="preserve">из матрицы </w:t>
      </w:r>
      <w:r w:rsidR="002B594B" w:rsidRPr="002B594B">
        <w:rPr>
          <w:rFonts w:ascii="Courier New" w:hAnsi="Courier New" w:cs="Courier New"/>
          <w:i/>
          <w:iCs/>
        </w:rPr>
        <w:t>thv</w:t>
      </w:r>
      <w:r w:rsidR="002B594B">
        <w:rPr>
          <w:rFonts w:ascii="Times New Roman" w:hAnsi="Times New Roman" w:cs="Times New Roman"/>
          <w:lang w:val="ru-RU"/>
        </w:rPr>
        <w:t xml:space="preserve"> их размерность восстанавливается.</w:t>
      </w:r>
    </w:p>
    <w:p w14:paraId="0E244BC8" w14:textId="0E57B6F5" w:rsidR="00704C57" w:rsidRPr="00704C57" w:rsidRDefault="00704C57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Расчет на рисунке 2 показывает, что наша ракета не достигнет первой космической скорости, которая </w:t>
      </w:r>
      <w:r w:rsidR="00B74AED">
        <w:rPr>
          <w:rFonts w:ascii="Times New Roman" w:hAnsi="Times New Roman" w:cs="Times New Roman"/>
          <w:lang w:val="ru-RU"/>
        </w:rPr>
        <w:t>вычисляется по формуле, помещенной внутри графика, и</w:t>
      </w:r>
      <w:r>
        <w:rPr>
          <w:rFonts w:ascii="Times New Roman" w:hAnsi="Times New Roman" w:cs="Times New Roman"/>
          <w:lang w:val="ru-RU"/>
        </w:rPr>
        <w:t xml:space="preserve"> не выведет на орбиту искусственный спутник</w:t>
      </w:r>
      <w:r w:rsidR="00B74AED">
        <w:rPr>
          <w:rFonts w:ascii="Times New Roman" w:hAnsi="Times New Roman" w:cs="Times New Roman"/>
          <w:lang w:val="ru-RU"/>
        </w:rPr>
        <w:t xml:space="preserve"> Земли</w:t>
      </w:r>
      <w:r w:rsidR="006050F3">
        <w:rPr>
          <w:rFonts w:ascii="Times New Roman" w:hAnsi="Times New Roman" w:cs="Times New Roman"/>
          <w:lang w:val="ru-RU"/>
        </w:rPr>
        <w:t>. Как тут быть? Можно увеличивать запас топлива и окислителя, а можно поступить иначе – построить двухступенчатую ракету (рис. 3)</w:t>
      </w:r>
      <w:r w:rsidR="005B5403">
        <w:rPr>
          <w:rFonts w:ascii="Times New Roman" w:hAnsi="Times New Roman" w:cs="Times New Roman"/>
          <w:lang w:val="ru-RU"/>
        </w:rPr>
        <w:t>, использующую тоже количество топлива и окислителя.</w:t>
      </w:r>
    </w:p>
    <w:p w14:paraId="217BF566" w14:textId="3D805AFA" w:rsidR="00230C89" w:rsidRPr="001E5DB2" w:rsidRDefault="00DB1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367A970" wp14:editId="49DCFA6F">
            <wp:extent cx="5613400" cy="8559800"/>
            <wp:effectExtent l="0" t="0" r="6350" b="0"/>
            <wp:docPr id="1813701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55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174F" w14:textId="77777777" w:rsidR="009E3B71" w:rsidRPr="001F4879" w:rsidRDefault="009E3B71" w:rsidP="009E3B71">
      <w:pPr>
        <w:rPr>
          <w:lang w:val="ru-RU"/>
        </w:rPr>
      </w:pPr>
      <w:r>
        <w:rPr>
          <w:lang w:val="ru-RU"/>
        </w:rPr>
        <w:lastRenderedPageBreak/>
        <w:t>Рис. 3. Расчет полета двухступенчатой ракеты</w:t>
      </w:r>
    </w:p>
    <w:p w14:paraId="38C4EF97" w14:textId="2E74D808" w:rsidR="009E3B71" w:rsidRDefault="006050F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Расчет, показанный на рис. 3, отличается от предыдущего тем, что некоторые исходные данные представлены не в виде скаляров, а в виде векторов, хранящих параметры двух ступеней ракеты. Кроме того, откорректирована функция, возвращающая общую массу ракеты</w:t>
      </w:r>
      <w:r w:rsidR="00E218B3">
        <w:rPr>
          <w:rFonts w:ascii="Times New Roman" w:hAnsi="Times New Roman" w:cs="Times New Roman"/>
          <w:lang w:val="ru-RU"/>
        </w:rPr>
        <w:t xml:space="preserve"> </w:t>
      </w:r>
      <w:r w:rsidR="00E218B3">
        <w:rPr>
          <w:rFonts w:ascii="Courier New" w:hAnsi="Courier New" w:cs="Courier New"/>
          <w:i/>
          <w:iCs/>
        </w:rPr>
        <w:t>m</w:t>
      </w:r>
      <w:r w:rsidR="00E218B3" w:rsidRPr="00E218B3">
        <w:rPr>
          <w:rFonts w:ascii="Courier New" w:hAnsi="Courier New" w:cs="Courier New"/>
          <w:lang w:val="ru-RU"/>
        </w:rPr>
        <w:t>(</w:t>
      </w:r>
      <w:r w:rsidR="00E218B3" w:rsidRPr="00E218B3">
        <w:rPr>
          <w:rFonts w:ascii="Courier New" w:hAnsi="Courier New" w:cs="Courier New"/>
          <w:i/>
          <w:iCs/>
          <w:lang w:val="ru-RU"/>
        </w:rPr>
        <w:t>t</w:t>
      </w:r>
      <w:r w:rsidR="00E218B3" w:rsidRPr="00E218B3">
        <w:rPr>
          <w:rFonts w:ascii="Courier New" w:hAnsi="Courier New" w:cs="Courier New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, и введена </w:t>
      </w:r>
      <w:r w:rsidR="00B74AED">
        <w:rPr>
          <w:rFonts w:ascii="Times New Roman" w:hAnsi="Times New Roman" w:cs="Times New Roman"/>
          <w:lang w:val="ru-RU"/>
        </w:rPr>
        <w:t xml:space="preserve">еще одна </w:t>
      </w:r>
      <w:r>
        <w:rPr>
          <w:rFonts w:ascii="Times New Roman" w:hAnsi="Times New Roman" w:cs="Times New Roman"/>
          <w:lang w:val="ru-RU"/>
        </w:rPr>
        <w:t>функция, возвращающая ее тягу</w:t>
      </w:r>
      <w:r w:rsidR="00E218B3">
        <w:rPr>
          <w:rFonts w:ascii="Times New Roman" w:hAnsi="Times New Roman" w:cs="Times New Roman"/>
          <w:lang w:val="ru-RU"/>
        </w:rPr>
        <w:t xml:space="preserve"> </w:t>
      </w:r>
      <w:r w:rsidR="00E218B3" w:rsidRPr="00E218B3">
        <w:rPr>
          <w:rFonts w:ascii="Courier New" w:hAnsi="Courier New" w:cs="Courier New"/>
          <w:i/>
          <w:iCs/>
        </w:rPr>
        <w:t>F</w:t>
      </w:r>
      <w:r w:rsidR="00E218B3" w:rsidRPr="00E218B3">
        <w:rPr>
          <w:rFonts w:ascii="Courier New" w:hAnsi="Courier New" w:cs="Courier New"/>
          <w:lang w:val="ru-RU"/>
        </w:rPr>
        <w:t>(</w:t>
      </w:r>
      <w:r w:rsidR="00E218B3" w:rsidRPr="00E218B3">
        <w:rPr>
          <w:rFonts w:ascii="Courier New" w:hAnsi="Courier New" w:cs="Courier New"/>
          <w:i/>
          <w:iCs/>
          <w:lang w:val="ru-RU"/>
        </w:rPr>
        <w:t>t</w:t>
      </w:r>
      <w:r w:rsidR="00E218B3" w:rsidRPr="00E218B3">
        <w:rPr>
          <w:rFonts w:ascii="Courier New" w:hAnsi="Courier New" w:cs="Courier New"/>
          <w:lang w:val="ru-RU"/>
        </w:rPr>
        <w:t>)</w:t>
      </w:r>
      <w:r>
        <w:rPr>
          <w:rFonts w:ascii="Times New Roman" w:hAnsi="Times New Roman" w:cs="Times New Roman"/>
          <w:lang w:val="ru-RU"/>
        </w:rPr>
        <w:t>.</w:t>
      </w:r>
      <w:r w:rsidR="00E218B3">
        <w:rPr>
          <w:rFonts w:ascii="Times New Roman" w:hAnsi="Times New Roman" w:cs="Times New Roman"/>
          <w:lang w:val="ru-RU"/>
        </w:rPr>
        <w:t xml:space="preserve"> Скорость ракеты, вернее, ее второй ступени </w:t>
      </w:r>
      <w:r w:rsidR="00B74AED">
        <w:rPr>
          <w:rFonts w:ascii="Times New Roman" w:hAnsi="Times New Roman" w:cs="Times New Roman"/>
          <w:lang w:val="ru-RU"/>
        </w:rPr>
        <w:t xml:space="preserve">с запасом </w:t>
      </w:r>
      <w:r w:rsidR="00E218B3">
        <w:rPr>
          <w:rFonts w:ascii="Times New Roman" w:hAnsi="Times New Roman" w:cs="Times New Roman"/>
          <w:lang w:val="ru-RU"/>
        </w:rPr>
        <w:t>превысила первую космическую при том же расходе топлива и окислителя.</w:t>
      </w:r>
    </w:p>
    <w:p w14:paraId="76284F0A" w14:textId="2EC587F8" w:rsidR="00E218B3" w:rsidRDefault="00E218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Конечно, траектория полета ракеты, выводяще</w:t>
      </w:r>
      <w:r w:rsidR="00B74AED">
        <w:rPr>
          <w:rFonts w:ascii="Times New Roman" w:hAnsi="Times New Roman" w:cs="Times New Roman"/>
          <w:lang w:val="ru-RU"/>
        </w:rPr>
        <w:t>й</w:t>
      </w:r>
      <w:r>
        <w:rPr>
          <w:rFonts w:ascii="Times New Roman" w:hAnsi="Times New Roman" w:cs="Times New Roman"/>
          <w:lang w:val="ru-RU"/>
        </w:rPr>
        <w:t xml:space="preserve"> ИСЗ на орбиту,</w:t>
      </w:r>
      <w:r w:rsidR="004C0848">
        <w:rPr>
          <w:rFonts w:ascii="Times New Roman" w:hAnsi="Times New Roman" w:cs="Times New Roman"/>
          <w:lang w:val="ru-RU"/>
        </w:rPr>
        <w:t xml:space="preserve"> далеко не вертикальная прямая – см. рис. 4. Но наши расчеты</w:t>
      </w:r>
      <w:r w:rsidR="00977BF5">
        <w:rPr>
          <w:rFonts w:ascii="Times New Roman" w:hAnsi="Times New Roman" w:cs="Times New Roman"/>
          <w:lang w:val="ru-RU"/>
        </w:rPr>
        <w:t xml:space="preserve"> легко усложнить – ввести, например, два дифференциальных уравнения</w:t>
      </w:r>
      <w:r w:rsidR="00BB2E4E">
        <w:rPr>
          <w:rFonts w:ascii="Times New Roman" w:hAnsi="Times New Roman" w:cs="Times New Roman"/>
          <w:lang w:val="ru-RU"/>
        </w:rPr>
        <w:t>, с балансом сил по вертикали и горизонтали. Можно также учесть влияние сопротивления атмосферы, боково</w:t>
      </w:r>
      <w:r w:rsidR="00B74AED">
        <w:rPr>
          <w:rFonts w:ascii="Times New Roman" w:hAnsi="Times New Roman" w:cs="Times New Roman"/>
          <w:lang w:val="ru-RU"/>
        </w:rPr>
        <w:t>го</w:t>
      </w:r>
      <w:r w:rsidR="00BB2E4E">
        <w:rPr>
          <w:rFonts w:ascii="Times New Roman" w:hAnsi="Times New Roman" w:cs="Times New Roman"/>
          <w:lang w:val="ru-RU"/>
        </w:rPr>
        <w:t xml:space="preserve"> ветр</w:t>
      </w:r>
      <w:r w:rsidR="004624EC">
        <w:rPr>
          <w:rFonts w:ascii="Times New Roman" w:hAnsi="Times New Roman" w:cs="Times New Roman"/>
          <w:lang w:val="ru-RU"/>
        </w:rPr>
        <w:t>а</w:t>
      </w:r>
      <w:r w:rsidR="00BB2E4E">
        <w:rPr>
          <w:rFonts w:ascii="Times New Roman" w:hAnsi="Times New Roman" w:cs="Times New Roman"/>
          <w:lang w:val="ru-RU"/>
        </w:rPr>
        <w:t xml:space="preserve">, изменение ускорения свободного падения по высоте и </w:t>
      </w:r>
      <w:r w:rsidR="00B123BC">
        <w:rPr>
          <w:rFonts w:ascii="Times New Roman" w:hAnsi="Times New Roman" w:cs="Times New Roman"/>
          <w:lang w:val="ru-RU"/>
        </w:rPr>
        <w:t xml:space="preserve">многое </w:t>
      </w:r>
      <w:r w:rsidR="00BB2E4E">
        <w:rPr>
          <w:rFonts w:ascii="Times New Roman" w:hAnsi="Times New Roman" w:cs="Times New Roman"/>
          <w:lang w:val="ru-RU"/>
        </w:rPr>
        <w:t>другое.</w:t>
      </w:r>
    </w:p>
    <w:p w14:paraId="036D3503" w14:textId="77777777" w:rsidR="00E218B3" w:rsidRDefault="00E218B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0276764" wp14:editId="72B62358">
            <wp:extent cx="3027737" cy="2877232"/>
            <wp:effectExtent l="0" t="0" r="1270" b="0"/>
            <wp:docPr id="87450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86" cy="28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769AB" w14:textId="77777777" w:rsidR="004C0848" w:rsidRPr="004C0848" w:rsidRDefault="004C0848">
      <w:pPr>
        <w:rPr>
          <w:rFonts w:ascii="Arial" w:hAnsi="Arial" w:cs="Arial"/>
          <w:lang w:val="ru-RU"/>
        </w:rPr>
      </w:pPr>
      <w:r w:rsidRPr="004C0848">
        <w:rPr>
          <w:rFonts w:ascii="Arial" w:hAnsi="Arial" w:cs="Arial"/>
          <w:lang w:val="ru-RU"/>
        </w:rPr>
        <w:t xml:space="preserve">Рис. 4. </w:t>
      </w:r>
      <w:r>
        <w:rPr>
          <w:rFonts w:ascii="Arial" w:hAnsi="Arial" w:cs="Arial"/>
          <w:lang w:val="ru-RU"/>
        </w:rPr>
        <w:t xml:space="preserve">Примерная </w:t>
      </w:r>
      <w:r w:rsidR="00BB2E4E">
        <w:rPr>
          <w:rFonts w:ascii="Arial" w:hAnsi="Arial" w:cs="Arial"/>
          <w:lang w:val="ru-RU"/>
        </w:rPr>
        <w:t>траекторий</w:t>
      </w:r>
      <w:r>
        <w:rPr>
          <w:rFonts w:ascii="Arial" w:hAnsi="Arial" w:cs="Arial"/>
          <w:lang w:val="ru-RU"/>
        </w:rPr>
        <w:t xml:space="preserve"> вывода ИСЗ на орбиту</w:t>
      </w:r>
    </w:p>
    <w:p w14:paraId="71E74F1B" w14:textId="57C5C5DD" w:rsidR="005A4183" w:rsidRDefault="009E3B71" w:rsidP="00BB2E4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сайте </w:t>
      </w:r>
      <w:r w:rsidRPr="00280598">
        <w:rPr>
          <w:rFonts w:ascii="Times New Roman" w:hAnsi="Times New Roman" w:cs="Times New Roman"/>
        </w:rPr>
        <w:t>https</w:t>
      </w:r>
      <w:r w:rsidRPr="00280598">
        <w:rPr>
          <w:rFonts w:ascii="Times New Roman" w:hAnsi="Times New Roman" w:cs="Times New Roman"/>
          <w:lang w:val="ru-RU"/>
        </w:rPr>
        <w:t>://</w:t>
      </w:r>
      <w:r w:rsidRPr="00280598">
        <w:rPr>
          <w:rFonts w:ascii="Times New Roman" w:hAnsi="Times New Roman" w:cs="Times New Roman"/>
        </w:rPr>
        <w:t>en</w:t>
      </w:r>
      <w:r w:rsidRPr="00280598">
        <w:rPr>
          <w:rFonts w:ascii="Times New Roman" w:hAnsi="Times New Roman" w:cs="Times New Roman"/>
          <w:lang w:val="ru-RU"/>
        </w:rPr>
        <w:t>.</w:t>
      </w:r>
      <w:r w:rsidRPr="00280598">
        <w:rPr>
          <w:rFonts w:ascii="Times New Roman" w:hAnsi="Times New Roman" w:cs="Times New Roman"/>
        </w:rPr>
        <w:t>smath</w:t>
      </w:r>
      <w:r w:rsidRPr="00280598">
        <w:rPr>
          <w:rFonts w:ascii="Times New Roman" w:hAnsi="Times New Roman" w:cs="Times New Roman"/>
          <w:lang w:val="ru-RU"/>
        </w:rPr>
        <w:t>.</w:t>
      </w:r>
      <w:r w:rsidRPr="00280598">
        <w:rPr>
          <w:rFonts w:ascii="Times New Roman" w:hAnsi="Times New Roman" w:cs="Times New Roman"/>
        </w:rPr>
        <w:t>com</w:t>
      </w:r>
      <w:r w:rsidRPr="00280598">
        <w:rPr>
          <w:rFonts w:ascii="Times New Roman" w:hAnsi="Times New Roman" w:cs="Times New Roman"/>
          <w:lang w:val="ru-RU"/>
        </w:rPr>
        <w:t>/</w:t>
      </w:r>
      <w:r w:rsidRPr="00280598">
        <w:rPr>
          <w:rFonts w:ascii="Times New Roman" w:hAnsi="Times New Roman" w:cs="Times New Roman"/>
        </w:rPr>
        <w:t>forum</w:t>
      </w:r>
      <w:r w:rsidRPr="00280598">
        <w:rPr>
          <w:rFonts w:ascii="Times New Roman" w:hAnsi="Times New Roman" w:cs="Times New Roman"/>
          <w:lang w:val="ru-RU"/>
        </w:rPr>
        <w:t>/</w:t>
      </w:r>
      <w:r w:rsidRPr="00280598">
        <w:rPr>
          <w:rFonts w:ascii="Times New Roman" w:hAnsi="Times New Roman" w:cs="Times New Roman"/>
        </w:rPr>
        <w:t>yaf</w:t>
      </w:r>
      <w:r w:rsidRPr="00280598">
        <w:rPr>
          <w:rFonts w:ascii="Times New Roman" w:hAnsi="Times New Roman" w:cs="Times New Roman"/>
          <w:lang w:val="ru-RU"/>
        </w:rPr>
        <w:t>_</w:t>
      </w:r>
      <w:r w:rsidRPr="00280598">
        <w:rPr>
          <w:rFonts w:ascii="Times New Roman" w:hAnsi="Times New Roman" w:cs="Times New Roman"/>
        </w:rPr>
        <w:t>postst</w:t>
      </w:r>
      <w:r w:rsidRPr="00280598">
        <w:rPr>
          <w:rFonts w:ascii="Times New Roman" w:hAnsi="Times New Roman" w:cs="Times New Roman"/>
          <w:lang w:val="ru-RU"/>
        </w:rPr>
        <w:t>24863_</w:t>
      </w:r>
      <w:r w:rsidRPr="00280598">
        <w:rPr>
          <w:rFonts w:ascii="Times New Roman" w:hAnsi="Times New Roman" w:cs="Times New Roman"/>
        </w:rPr>
        <w:t>Error</w:t>
      </w:r>
      <w:r w:rsidRPr="00280598">
        <w:rPr>
          <w:rFonts w:ascii="Times New Roman" w:hAnsi="Times New Roman" w:cs="Times New Roman"/>
          <w:lang w:val="ru-RU"/>
        </w:rPr>
        <w:t>-</w:t>
      </w:r>
      <w:r w:rsidRPr="00280598">
        <w:rPr>
          <w:rFonts w:ascii="Times New Roman" w:hAnsi="Times New Roman" w:cs="Times New Roman"/>
        </w:rPr>
        <w:t>by</w:t>
      </w:r>
      <w:r w:rsidRPr="00280598">
        <w:rPr>
          <w:rFonts w:ascii="Times New Roman" w:hAnsi="Times New Roman" w:cs="Times New Roman"/>
          <w:lang w:val="ru-RU"/>
        </w:rPr>
        <w:t>-</w:t>
      </w:r>
      <w:r w:rsidRPr="00280598">
        <w:rPr>
          <w:rFonts w:ascii="Times New Roman" w:hAnsi="Times New Roman" w:cs="Times New Roman"/>
        </w:rPr>
        <w:t>ODEs</w:t>
      </w:r>
      <w:r w:rsidRPr="00280598">
        <w:rPr>
          <w:rFonts w:ascii="Times New Roman" w:hAnsi="Times New Roman" w:cs="Times New Roman"/>
          <w:lang w:val="ru-RU"/>
        </w:rPr>
        <w:t>-</w:t>
      </w:r>
      <w:r w:rsidRPr="00280598">
        <w:rPr>
          <w:rFonts w:ascii="Times New Roman" w:hAnsi="Times New Roman" w:cs="Times New Roman"/>
        </w:rPr>
        <w:t>solution</w:t>
      </w:r>
      <w:r w:rsidRPr="00280598">
        <w:rPr>
          <w:rFonts w:ascii="Times New Roman" w:hAnsi="Times New Roman" w:cs="Times New Roman"/>
          <w:lang w:val="ru-RU"/>
        </w:rPr>
        <w:t>.</w:t>
      </w:r>
      <w:r w:rsidRPr="00280598">
        <w:rPr>
          <w:rFonts w:ascii="Times New Roman" w:hAnsi="Times New Roman" w:cs="Times New Roman"/>
        </w:rPr>
        <w:t>aspx</w:t>
      </w:r>
      <w:r w:rsidR="004624EC">
        <w:rPr>
          <w:rFonts w:ascii="Times New Roman" w:hAnsi="Times New Roman" w:cs="Times New Roman"/>
          <w:lang w:val="ru-RU"/>
        </w:rPr>
        <w:t xml:space="preserve"> </w:t>
      </w:r>
      <w:r w:rsidR="00BB2E4E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бсуждалась задача</w:t>
      </w:r>
      <w:r w:rsidR="00BB2E4E">
        <w:rPr>
          <w:rFonts w:ascii="Times New Roman" w:hAnsi="Times New Roman" w:cs="Times New Roman"/>
          <w:lang w:val="ru-RU"/>
        </w:rPr>
        <w:t xml:space="preserve"> о полете ракеты. Там, в частности, рассматривалось аналитическое решение с выводом формулы Циолковского и другие интересные моменты</w:t>
      </w:r>
      <w:r w:rsidR="00762DF1">
        <w:rPr>
          <w:rFonts w:ascii="Times New Roman" w:hAnsi="Times New Roman" w:cs="Times New Roman"/>
          <w:lang w:val="ru-RU"/>
        </w:rPr>
        <w:t xml:space="preserve"> – например, разная трактовка второго закона Ньютона применительно к телу переменной масс</w:t>
      </w:r>
      <w:r w:rsidR="004624EC">
        <w:rPr>
          <w:rFonts w:ascii="Times New Roman" w:hAnsi="Times New Roman" w:cs="Times New Roman"/>
          <w:lang w:val="ru-RU"/>
        </w:rPr>
        <w:t>ой</w:t>
      </w:r>
      <w:r w:rsidR="00762DF1">
        <w:rPr>
          <w:rFonts w:ascii="Times New Roman" w:hAnsi="Times New Roman" w:cs="Times New Roman"/>
          <w:lang w:val="ru-RU"/>
        </w:rPr>
        <w:t xml:space="preserve"> (масса, умноженная на первую производную скорости по времени или первая производная произведения массы тела на его скорость – на </w:t>
      </w:r>
      <w:r w:rsidR="00762DF1" w:rsidRPr="00762DF1">
        <w:rPr>
          <w:rFonts w:ascii="Times New Roman" w:hAnsi="Times New Roman" w:cs="Times New Roman"/>
          <w:lang w:val="ru-RU"/>
        </w:rPr>
        <w:t>импульс</w:t>
      </w:r>
      <w:r w:rsidR="00762DF1">
        <w:rPr>
          <w:rFonts w:ascii="Times New Roman" w:hAnsi="Times New Roman" w:cs="Times New Roman"/>
          <w:lang w:val="ru-RU"/>
        </w:rPr>
        <w:t xml:space="preserve"> тела)</w:t>
      </w:r>
      <w:r w:rsidR="00BB2E4E">
        <w:rPr>
          <w:rFonts w:ascii="Times New Roman" w:hAnsi="Times New Roman" w:cs="Times New Roman"/>
          <w:lang w:val="ru-RU"/>
        </w:rPr>
        <w:t xml:space="preserve">. Там же можно скачать решения, показанные </w:t>
      </w:r>
      <w:r w:rsidR="00B123BC">
        <w:rPr>
          <w:rFonts w:ascii="Times New Roman" w:hAnsi="Times New Roman" w:cs="Times New Roman"/>
          <w:lang w:val="ru-RU"/>
        </w:rPr>
        <w:t>выше</w:t>
      </w:r>
      <w:r w:rsidR="00BB2E4E">
        <w:rPr>
          <w:rFonts w:ascii="Times New Roman" w:hAnsi="Times New Roman" w:cs="Times New Roman"/>
          <w:lang w:val="ru-RU"/>
        </w:rPr>
        <w:t>.</w:t>
      </w:r>
    </w:p>
    <w:p w14:paraId="08BCD008" w14:textId="443CCC47" w:rsidR="007E6C08" w:rsidRPr="00BB2E4E" w:rsidRDefault="007E6C08" w:rsidP="00BB2E4E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рисунках 2 и 3</w:t>
      </w:r>
      <w:r w:rsidR="004624EC">
        <w:rPr>
          <w:rFonts w:ascii="Times New Roman" w:hAnsi="Times New Roman" w:cs="Times New Roman"/>
          <w:lang w:val="ru-RU"/>
        </w:rPr>
        <w:t>, как было уже отмечено,</w:t>
      </w:r>
      <w:r>
        <w:rPr>
          <w:rFonts w:ascii="Times New Roman" w:hAnsi="Times New Roman" w:cs="Times New Roman"/>
          <w:lang w:val="ru-RU"/>
        </w:rPr>
        <w:t xml:space="preserve"> </w:t>
      </w:r>
      <w:r w:rsidR="00B123BC">
        <w:rPr>
          <w:rFonts w:ascii="Times New Roman" w:hAnsi="Times New Roman" w:cs="Times New Roman"/>
          <w:lang w:val="ru-RU"/>
        </w:rPr>
        <w:t>приведены</w:t>
      </w:r>
      <w:r>
        <w:rPr>
          <w:rFonts w:ascii="Times New Roman" w:hAnsi="Times New Roman" w:cs="Times New Roman"/>
          <w:lang w:val="ru-RU"/>
        </w:rPr>
        <w:t xml:space="preserve"> частные случаи уравнения Мещерского (</w:t>
      </w:r>
      <w:r w:rsidRPr="007E6C08">
        <w:rPr>
          <w:rFonts w:ascii="Times New Roman" w:hAnsi="Times New Roman" w:cs="Times New Roman"/>
          <w:lang w:val="ru-RU"/>
        </w:rPr>
        <w:t>https://ru.wikipedia.org/wiki/Уравнение_Мещерского</w:t>
      </w:r>
      <w:r>
        <w:rPr>
          <w:rFonts w:ascii="Times New Roman" w:hAnsi="Times New Roman" w:cs="Times New Roman"/>
          <w:lang w:val="ru-RU"/>
        </w:rPr>
        <w:t>)</w:t>
      </w:r>
      <w:r w:rsidRPr="007E6C08">
        <w:rPr>
          <w:rFonts w:ascii="Times New Roman" w:hAnsi="Times New Roman" w:cs="Times New Roman"/>
          <w:lang w:val="ru-RU"/>
        </w:rPr>
        <w:t>. Дифференциальное уравнение движения тела переменной массы, которое И.В. Мещерский вывел и опубликовал ещё в 1897 году, спустя 31 год было (по незнанию трудов Мещерского) заново выведено итальянским математиком Туллио Леви-Чивита. К сожалению, как это уже не раз бывало, о русском первооткрывателе на Западе забыли, и это уравнение стали называть уравнением Леви-Чивита.</w:t>
      </w:r>
    </w:p>
    <w:sectPr w:rsidR="007E6C08" w:rsidRPr="00BB2E4E">
      <w:footerReference w:type="defaul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05E4" w14:textId="77777777" w:rsidR="00495EF7" w:rsidRDefault="00495EF7" w:rsidP="00280598">
      <w:pPr>
        <w:spacing w:after="0" w:line="240" w:lineRule="auto"/>
      </w:pPr>
      <w:r>
        <w:separator/>
      </w:r>
    </w:p>
  </w:endnote>
  <w:endnote w:type="continuationSeparator" w:id="0">
    <w:p w14:paraId="5FD029C1" w14:textId="77777777" w:rsidR="00495EF7" w:rsidRDefault="00495EF7" w:rsidP="00280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472528"/>
      <w:docPartObj>
        <w:docPartGallery w:val="Page Numbers (Bottom of Page)"/>
        <w:docPartUnique/>
      </w:docPartObj>
    </w:sdtPr>
    <w:sdtContent>
      <w:p w14:paraId="08A91818" w14:textId="1CF28506" w:rsidR="00280598" w:rsidRDefault="002805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0CF50EB" w14:textId="77777777" w:rsidR="00280598" w:rsidRDefault="002805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1262" w14:textId="77777777" w:rsidR="00495EF7" w:rsidRDefault="00495EF7" w:rsidP="00280598">
      <w:pPr>
        <w:spacing w:after="0" w:line="240" w:lineRule="auto"/>
      </w:pPr>
      <w:r>
        <w:separator/>
      </w:r>
    </w:p>
  </w:footnote>
  <w:footnote w:type="continuationSeparator" w:id="0">
    <w:p w14:paraId="5032B030" w14:textId="77777777" w:rsidR="00495EF7" w:rsidRDefault="00495EF7" w:rsidP="00280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7001"/>
    <w:multiLevelType w:val="hybridMultilevel"/>
    <w:tmpl w:val="FAD08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3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B0"/>
    <w:rsid w:val="00003761"/>
    <w:rsid w:val="00063644"/>
    <w:rsid w:val="001667B0"/>
    <w:rsid w:val="00197CE6"/>
    <w:rsid w:val="001E5DB2"/>
    <w:rsid w:val="001F4879"/>
    <w:rsid w:val="00230C89"/>
    <w:rsid w:val="00244937"/>
    <w:rsid w:val="00277C30"/>
    <w:rsid w:val="00280598"/>
    <w:rsid w:val="002B594B"/>
    <w:rsid w:val="003B140E"/>
    <w:rsid w:val="00420F31"/>
    <w:rsid w:val="004624EC"/>
    <w:rsid w:val="00495EF7"/>
    <w:rsid w:val="004C0848"/>
    <w:rsid w:val="004E2949"/>
    <w:rsid w:val="00513353"/>
    <w:rsid w:val="00513EE8"/>
    <w:rsid w:val="005A4183"/>
    <w:rsid w:val="005B5403"/>
    <w:rsid w:val="005C0D6B"/>
    <w:rsid w:val="006050F3"/>
    <w:rsid w:val="00670AF0"/>
    <w:rsid w:val="0069112E"/>
    <w:rsid w:val="006D5B01"/>
    <w:rsid w:val="00704C57"/>
    <w:rsid w:val="00762DF1"/>
    <w:rsid w:val="007E6C08"/>
    <w:rsid w:val="008C5253"/>
    <w:rsid w:val="00924CF2"/>
    <w:rsid w:val="009446AC"/>
    <w:rsid w:val="0095252B"/>
    <w:rsid w:val="00977BF5"/>
    <w:rsid w:val="00977E1B"/>
    <w:rsid w:val="009850AE"/>
    <w:rsid w:val="009E3B71"/>
    <w:rsid w:val="00AC0B8B"/>
    <w:rsid w:val="00B123BC"/>
    <w:rsid w:val="00B74AED"/>
    <w:rsid w:val="00BB2E4E"/>
    <w:rsid w:val="00BD3FB8"/>
    <w:rsid w:val="00BF5EA2"/>
    <w:rsid w:val="00C311D9"/>
    <w:rsid w:val="00C40FB0"/>
    <w:rsid w:val="00C622FF"/>
    <w:rsid w:val="00C93B37"/>
    <w:rsid w:val="00CA6372"/>
    <w:rsid w:val="00DB1D0D"/>
    <w:rsid w:val="00E218B3"/>
    <w:rsid w:val="00E829BE"/>
    <w:rsid w:val="00F25625"/>
    <w:rsid w:val="00FA0A7B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68BE"/>
  <w15:chartTrackingRefBased/>
  <w15:docId w15:val="{C57F36B1-E5B6-4A31-AFDE-AB6A8856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71"/>
  </w:style>
  <w:style w:type="paragraph" w:styleId="1">
    <w:name w:val="heading 1"/>
    <w:basedOn w:val="a"/>
    <w:next w:val="a"/>
    <w:link w:val="10"/>
    <w:uiPriority w:val="9"/>
    <w:qFormat/>
    <w:rsid w:val="00952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E294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294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41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598"/>
  </w:style>
  <w:style w:type="paragraph" w:styleId="a8">
    <w:name w:val="footer"/>
    <w:basedOn w:val="a"/>
    <w:link w:val="a9"/>
    <w:uiPriority w:val="99"/>
    <w:unhideWhenUsed/>
    <w:rsid w:val="00280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Очков</dc:creator>
  <cp:keywords/>
  <dc:description/>
  <cp:lastModifiedBy>Valery Ochkov</cp:lastModifiedBy>
  <cp:revision>19</cp:revision>
  <dcterms:created xsi:type="dcterms:W3CDTF">2023-12-14T09:11:00Z</dcterms:created>
  <dcterms:modified xsi:type="dcterms:W3CDTF">2023-12-19T13:25:00Z</dcterms:modified>
</cp:coreProperties>
</file>